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A4DF5" w:rsidTr="00DA4DF5">
        <w:tc>
          <w:tcPr>
            <w:tcW w:w="4785" w:type="dxa"/>
          </w:tcPr>
          <w:p w:rsidR="00DA4DF5" w:rsidRDefault="00DA4DF5" w:rsidP="00061E6A">
            <w:pPr>
              <w:pStyle w:val="a3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A4DF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drawing>
                <wp:inline distT="0" distB="0" distL="0" distR="0">
                  <wp:extent cx="2371725" cy="981075"/>
                  <wp:effectExtent l="0" t="0" r="9525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A4DF5" w:rsidRDefault="00DA4DF5" w:rsidP="00061E6A">
            <w:pPr>
              <w:pStyle w:val="a3"/>
              <w:spacing w:before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  <w:p w:rsidR="00DA4DF5" w:rsidRPr="00DA4DF5" w:rsidRDefault="00DA4DF5" w:rsidP="00061E6A">
            <w:pPr>
              <w:pStyle w:val="a3"/>
              <w:spacing w:before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A4DF5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«Жизненные ситуации» на сайте </w:t>
            </w:r>
            <w:proofErr w:type="spellStart"/>
            <w:r w:rsidRPr="00DA4DF5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Росреестра</w:t>
            </w:r>
            <w:proofErr w:type="spellEnd"/>
            <w:r w:rsidRPr="00DA4DF5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</w:p>
        </w:tc>
      </w:tr>
    </w:tbl>
    <w:p w:rsidR="00DA4DF5" w:rsidRDefault="00DA4DF5" w:rsidP="00061E6A">
      <w:pPr>
        <w:pStyle w:val="a3"/>
        <w:spacing w:before="0" w:line="240" w:lineRule="auto"/>
        <w:ind w:firstLine="709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DA4DF5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Управление </w:t>
      </w:r>
      <w:proofErr w:type="spellStart"/>
      <w:r w:rsidRPr="00DA4DF5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Росрее</w:t>
      </w:r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с</w:t>
      </w:r>
      <w:r w:rsidRPr="00DA4DF5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тра</w:t>
      </w:r>
      <w:proofErr w:type="spellEnd"/>
      <w:r w:rsidRPr="00DA4DF5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по Курской области рекомендует.</w:t>
      </w:r>
    </w:p>
    <w:p w:rsidR="00DA4DF5" w:rsidRPr="00DA4DF5" w:rsidRDefault="00DA4DF5" w:rsidP="00DA4DF5"/>
    <w:p w:rsidR="00C54B6F" w:rsidRPr="00DA4DF5" w:rsidRDefault="00437F29" w:rsidP="00DA4DF5">
      <w:pPr>
        <w:pStyle w:val="a3"/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A4D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Портал </w:t>
      </w:r>
      <w:proofErr w:type="spellStart"/>
      <w:r w:rsidRPr="00DA4DF5">
        <w:rPr>
          <w:rFonts w:ascii="Times New Roman" w:hAnsi="Times New Roman" w:cs="Times New Roman"/>
          <w:b w:val="0"/>
          <w:color w:val="auto"/>
          <w:sz w:val="28"/>
          <w:szCs w:val="28"/>
        </w:rPr>
        <w:t>Росреестра</w:t>
      </w:r>
      <w:proofErr w:type="spellEnd"/>
      <w:r w:rsidRPr="00DA4D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предлагает гражданам и организациям удобные электронные сервисы, которые позволяют сэкономить время и быстро получить нужную информацию. Портал содержит 30 электронных сервисов, которые позволяют пользователям выбрать ближайший офис </w:t>
      </w:r>
      <w:proofErr w:type="spellStart"/>
      <w:r w:rsidRPr="00DA4DF5">
        <w:rPr>
          <w:rFonts w:ascii="Times New Roman" w:hAnsi="Times New Roman" w:cs="Times New Roman"/>
          <w:b w:val="0"/>
          <w:color w:val="auto"/>
          <w:sz w:val="28"/>
          <w:szCs w:val="28"/>
        </w:rPr>
        <w:t>Росреестра</w:t>
      </w:r>
      <w:proofErr w:type="spellEnd"/>
      <w:r w:rsidRPr="00DA4D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предварительно записаться на прием, отследить статус своей заявки, узнать справочную информацию об объектах недвижимости в режиме </w:t>
      </w:r>
      <w:proofErr w:type="spellStart"/>
      <w:r w:rsidRPr="00DA4DF5">
        <w:rPr>
          <w:rFonts w:ascii="Times New Roman" w:hAnsi="Times New Roman" w:cs="Times New Roman"/>
          <w:b w:val="0"/>
          <w:color w:val="auto"/>
          <w:sz w:val="28"/>
          <w:szCs w:val="28"/>
        </w:rPr>
        <w:t>онлайн</w:t>
      </w:r>
      <w:proofErr w:type="spellEnd"/>
      <w:r w:rsidRPr="00DA4DF5">
        <w:rPr>
          <w:rFonts w:ascii="Times New Roman" w:hAnsi="Times New Roman" w:cs="Times New Roman"/>
          <w:b w:val="0"/>
          <w:color w:val="auto"/>
          <w:sz w:val="28"/>
          <w:szCs w:val="28"/>
        </w:rPr>
        <w:t>, получить сведения из Фонда данных государственной кадастровой оценки, ознакомиться со сведениями об объекте недвижимости на Публичной кадастровой карте.</w:t>
      </w:r>
      <w:r w:rsidRPr="00DA4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B6F" w:rsidRPr="00DA4DF5" w:rsidRDefault="00C54B6F" w:rsidP="00DA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F5">
        <w:rPr>
          <w:rFonts w:ascii="Times New Roman" w:hAnsi="Times New Roman" w:cs="Times New Roman"/>
          <w:sz w:val="28"/>
          <w:szCs w:val="28"/>
        </w:rPr>
        <w:t xml:space="preserve">На портале </w:t>
      </w:r>
      <w:proofErr w:type="spellStart"/>
      <w:r w:rsidRPr="00DA4DF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A4DF5">
        <w:rPr>
          <w:rFonts w:ascii="Times New Roman" w:hAnsi="Times New Roman" w:cs="Times New Roman"/>
          <w:sz w:val="28"/>
          <w:szCs w:val="28"/>
        </w:rPr>
        <w:t xml:space="preserve"> работает сервис «Жизненные ситуации», который позволяет заявителю в удобной и наглядной форме получить исчерпывающий набор сведений о действиях в конкретной ситуации. </w:t>
      </w:r>
    </w:p>
    <w:p w:rsidR="00061E6A" w:rsidRPr="00DA4DF5" w:rsidRDefault="000543B6" w:rsidP="00DA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F5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061E6A" w:rsidRPr="00DA4DF5">
        <w:rPr>
          <w:rFonts w:ascii="Times New Roman" w:hAnsi="Times New Roman" w:cs="Times New Roman"/>
          <w:sz w:val="28"/>
          <w:szCs w:val="28"/>
        </w:rPr>
        <w:t>заявитель является</w:t>
      </w:r>
      <w:r w:rsidRPr="00DA4DF5">
        <w:rPr>
          <w:rFonts w:ascii="Times New Roman" w:hAnsi="Times New Roman" w:cs="Times New Roman"/>
          <w:sz w:val="28"/>
          <w:szCs w:val="28"/>
        </w:rPr>
        <w:t xml:space="preserve"> одной из сторон сделки по купле-</w:t>
      </w:r>
      <w:r w:rsidR="00DA4DF5">
        <w:rPr>
          <w:rFonts w:ascii="Times New Roman" w:hAnsi="Times New Roman" w:cs="Times New Roman"/>
          <w:sz w:val="28"/>
          <w:szCs w:val="28"/>
        </w:rPr>
        <w:t>п</w:t>
      </w:r>
      <w:r w:rsidRPr="00DA4DF5">
        <w:rPr>
          <w:rFonts w:ascii="Times New Roman" w:hAnsi="Times New Roman" w:cs="Times New Roman"/>
          <w:sz w:val="28"/>
          <w:szCs w:val="28"/>
        </w:rPr>
        <w:t>родаже квартиры</w:t>
      </w:r>
      <w:r w:rsidR="00061E6A" w:rsidRPr="00DA4DF5">
        <w:rPr>
          <w:rFonts w:ascii="Times New Roman" w:hAnsi="Times New Roman" w:cs="Times New Roman"/>
          <w:sz w:val="28"/>
          <w:szCs w:val="28"/>
        </w:rPr>
        <w:t xml:space="preserve"> и ему необходимо узнать перечень документов для осуществления государственной регистрации перехода права собственности. Сервис «Жизненные ситуации» поможет.</w:t>
      </w:r>
    </w:p>
    <w:p w:rsidR="00061E6A" w:rsidRDefault="00061E6A" w:rsidP="00DA4DF5">
      <w:pPr>
        <w:jc w:val="center"/>
        <w:rPr>
          <w:rFonts w:cs="Segoe UI"/>
          <w:sz w:val="28"/>
          <w:szCs w:val="28"/>
        </w:rPr>
      </w:pPr>
      <w:r>
        <w:rPr>
          <w:rFonts w:cs="Segoe UI"/>
          <w:noProof/>
          <w:sz w:val="28"/>
          <w:szCs w:val="28"/>
          <w:lang w:eastAsia="ru-RU"/>
        </w:rPr>
        <w:drawing>
          <wp:inline distT="0" distB="0" distL="0" distR="0">
            <wp:extent cx="5852910" cy="3924300"/>
            <wp:effectExtent l="19050" t="0" r="0" b="0"/>
            <wp:docPr id="1" name="Рисунок 0" descr="к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п 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8500" cy="3928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E6A" w:rsidRDefault="00061E6A" w:rsidP="000543B6">
      <w:pPr>
        <w:rPr>
          <w:rFonts w:cs="Segoe UI"/>
          <w:sz w:val="28"/>
          <w:szCs w:val="28"/>
        </w:rPr>
      </w:pPr>
      <w:r>
        <w:rPr>
          <w:rFonts w:cs="Segoe UI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43575" cy="5162156"/>
            <wp:effectExtent l="19050" t="0" r="0" b="0"/>
            <wp:docPr id="2" name="Рисунок 1" descr="кп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п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5151" cy="516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3B6" w:rsidRPr="00DA4DF5" w:rsidRDefault="00061E6A" w:rsidP="00DA4D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4DF5">
        <w:rPr>
          <w:rFonts w:ascii="Times New Roman" w:hAnsi="Times New Roman" w:cs="Times New Roman"/>
          <w:sz w:val="28"/>
          <w:szCs w:val="28"/>
        </w:rPr>
        <w:t xml:space="preserve">После заполнения интерактивного </w:t>
      </w:r>
      <w:proofErr w:type="spellStart"/>
      <w:r w:rsidRPr="00DA4DF5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Pr="00DA4DF5">
        <w:rPr>
          <w:rFonts w:ascii="Times New Roman" w:hAnsi="Times New Roman" w:cs="Times New Roman"/>
          <w:sz w:val="28"/>
          <w:szCs w:val="28"/>
        </w:rPr>
        <w:t xml:space="preserve"> заявитель увидит перечень документов, необходимых в данной ситуации.</w:t>
      </w:r>
    </w:p>
    <w:p w:rsidR="00061E6A" w:rsidRPr="00DA4DF5" w:rsidRDefault="00DA4DF5" w:rsidP="00DA4DF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A4DF5">
        <w:rPr>
          <w:rFonts w:ascii="Times New Roman" w:hAnsi="Times New Roman" w:cs="Times New Roman"/>
          <w:sz w:val="28"/>
          <w:szCs w:val="28"/>
        </w:rPr>
        <w:t>Сервис «Жизнен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A4DF5">
        <w:rPr>
          <w:rFonts w:ascii="Times New Roman" w:hAnsi="Times New Roman" w:cs="Times New Roman"/>
          <w:sz w:val="28"/>
          <w:szCs w:val="28"/>
        </w:rPr>
        <w:t xml:space="preserve">ые ситуации» </w:t>
      </w:r>
      <w:r>
        <w:rPr>
          <w:rFonts w:ascii="Times New Roman" w:hAnsi="Times New Roman" w:cs="Times New Roman"/>
          <w:sz w:val="28"/>
          <w:szCs w:val="28"/>
        </w:rPr>
        <w:t>находится</w:t>
      </w:r>
      <w:r w:rsidRPr="00DA4DF5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DA4DF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A4DF5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70002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0002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00021">
          <w:rPr>
            <w:rStyle w:val="a6"/>
            <w:rFonts w:ascii="Times New Roman" w:hAnsi="Times New Roman" w:cs="Times New Roman"/>
            <w:sz w:val="28"/>
            <w:szCs w:val="28"/>
          </w:rPr>
          <w:t>rosreestr.ru</w:t>
        </w:r>
        <w:proofErr w:type="spellEnd"/>
      </w:hyperlink>
      <w:r w:rsidRPr="00DA4DF5">
        <w:rPr>
          <w:rFonts w:ascii="Times New Roman" w:hAnsi="Times New Roman" w:cs="Times New Roman"/>
          <w:sz w:val="28"/>
          <w:szCs w:val="28"/>
        </w:rPr>
        <w:t xml:space="preserve">) в разделе «Электронные услуги и сервисы». </w:t>
      </w:r>
      <w:r w:rsidR="00061E6A" w:rsidRPr="00DA4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7C5" w:rsidRDefault="00DA4DF5"/>
    <w:p w:rsidR="00DA4DF5" w:rsidRDefault="00DA4DF5"/>
    <w:p w:rsidR="00DA4DF5" w:rsidRPr="00986570" w:rsidRDefault="00DA4DF5" w:rsidP="00DA4DF5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86570">
        <w:rPr>
          <w:rFonts w:ascii="Times New Roman" w:hAnsi="Times New Roman" w:cs="Times New Roman"/>
          <w:sz w:val="28"/>
          <w:szCs w:val="28"/>
        </w:rPr>
        <w:t xml:space="preserve">Ведущий специалист-эксперт </w:t>
      </w:r>
    </w:p>
    <w:p w:rsidR="00DA4DF5" w:rsidRPr="00986570" w:rsidRDefault="00DA4DF5" w:rsidP="00DA4DF5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86570">
        <w:rPr>
          <w:rFonts w:ascii="Times New Roman" w:hAnsi="Times New Roman" w:cs="Times New Roman"/>
          <w:sz w:val="28"/>
          <w:szCs w:val="28"/>
        </w:rPr>
        <w:t xml:space="preserve">отдела организации, мониторинга и контроля </w:t>
      </w:r>
    </w:p>
    <w:p w:rsidR="00DA4DF5" w:rsidRPr="00986570" w:rsidRDefault="00DA4DF5" w:rsidP="00DA4DF5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86570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98657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86570">
        <w:rPr>
          <w:rFonts w:ascii="Times New Roman" w:hAnsi="Times New Roman" w:cs="Times New Roman"/>
          <w:sz w:val="28"/>
          <w:szCs w:val="28"/>
        </w:rPr>
        <w:t xml:space="preserve"> по Курской области</w:t>
      </w:r>
    </w:p>
    <w:p w:rsidR="00DA4DF5" w:rsidRPr="00986570" w:rsidRDefault="00DA4DF5" w:rsidP="00DA4DF5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86570">
        <w:rPr>
          <w:rStyle w:val="fontstyle21"/>
          <w:rFonts w:ascii="Times New Roman" w:hAnsi="Times New Roman" w:cs="Times New Roman"/>
          <w:sz w:val="28"/>
          <w:szCs w:val="28"/>
        </w:rPr>
        <w:t>Азарова Юлия Валерьевна</w:t>
      </w:r>
    </w:p>
    <w:p w:rsidR="00DA4DF5" w:rsidRDefault="00DA4DF5"/>
    <w:sectPr w:rsidR="00DA4DF5" w:rsidSect="00BD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C6C40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E4126"/>
    <w:multiLevelType w:val="multilevel"/>
    <w:tmpl w:val="638C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A69"/>
    <w:rsid w:val="000543B6"/>
    <w:rsid w:val="00061E6A"/>
    <w:rsid w:val="001E50C5"/>
    <w:rsid w:val="00437F29"/>
    <w:rsid w:val="004E4A69"/>
    <w:rsid w:val="00594E3E"/>
    <w:rsid w:val="005C4373"/>
    <w:rsid w:val="00651CD1"/>
    <w:rsid w:val="00A64F87"/>
    <w:rsid w:val="00AF052C"/>
    <w:rsid w:val="00BD7EA5"/>
    <w:rsid w:val="00C54B6F"/>
    <w:rsid w:val="00DA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next w:val="a"/>
    <w:uiPriority w:val="34"/>
    <w:qFormat/>
    <w:rsid w:val="00C54B6F"/>
    <w:pPr>
      <w:spacing w:before="120" w:after="0"/>
      <w:contextualSpacing/>
      <w:jc w:val="both"/>
    </w:pPr>
    <w:rPr>
      <w:rFonts w:ascii="Segoe UI" w:hAnsi="Segoe UI"/>
      <w:b/>
      <w:color w:val="365F91" w:themeColor="accent1" w:themeShade="BF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6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E6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A4DF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A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DA4DF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 В</dc:creator>
  <cp:keywords/>
  <dc:description/>
  <cp:lastModifiedBy>Азарова Ю В</cp:lastModifiedBy>
  <cp:revision>5</cp:revision>
  <cp:lastPrinted>2017-08-25T08:25:00Z</cp:lastPrinted>
  <dcterms:created xsi:type="dcterms:W3CDTF">2017-08-24T10:52:00Z</dcterms:created>
  <dcterms:modified xsi:type="dcterms:W3CDTF">2017-08-25T08:26:00Z</dcterms:modified>
</cp:coreProperties>
</file>